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448" w:rsidRDefault="00535448" w:rsidP="002676FA">
      <w:pPr>
        <w:pStyle w:val="NoSpacing"/>
        <w:rPr>
          <w:noProof/>
        </w:rPr>
      </w:pPr>
      <w:r>
        <w:rPr>
          <w:noProof/>
        </w:rPr>
        <w:t xml:space="preserve">Re: </w:t>
      </w:r>
    </w:p>
    <w:p w:rsidR="00535448" w:rsidRDefault="00535448" w:rsidP="002676FA">
      <w:pPr>
        <w:pStyle w:val="NoSpacing"/>
        <w:rPr>
          <w:noProof/>
        </w:rPr>
      </w:pPr>
      <w:r>
        <w:rPr>
          <w:noProof/>
        </w:rPr>
        <w:t>Name:</w:t>
      </w:r>
    </w:p>
    <w:p w:rsidR="00535448" w:rsidRDefault="00535448" w:rsidP="002676FA">
      <w:pPr>
        <w:pStyle w:val="NoSpacing"/>
        <w:rPr>
          <w:noProof/>
        </w:rPr>
      </w:pPr>
      <w:r>
        <w:rPr>
          <w:noProof/>
        </w:rPr>
        <w:t>DoB:</w:t>
      </w:r>
    </w:p>
    <w:p w:rsidR="00535448" w:rsidRDefault="00535448" w:rsidP="002676FA">
      <w:pPr>
        <w:pStyle w:val="NoSpacing"/>
        <w:rPr>
          <w:noProof/>
        </w:rPr>
      </w:pPr>
    </w:p>
    <w:p w:rsidR="00535448" w:rsidRDefault="00535448" w:rsidP="002676FA">
      <w:pPr>
        <w:pStyle w:val="NoSpacing"/>
        <w:rPr>
          <w:noProof/>
        </w:rPr>
      </w:pPr>
      <w:r>
        <w:rPr>
          <w:noProof/>
        </w:rPr>
        <w:t>Date:</w:t>
      </w:r>
    </w:p>
    <w:p w:rsidR="00535448" w:rsidRDefault="00535448" w:rsidP="002676FA">
      <w:pPr>
        <w:pStyle w:val="NoSpacing"/>
        <w:rPr>
          <w:noProof/>
        </w:rPr>
      </w:pPr>
    </w:p>
    <w:p w:rsidR="007A6E6F" w:rsidRDefault="00535448" w:rsidP="002676FA">
      <w:pPr>
        <w:pStyle w:val="NoSpacing"/>
        <w:rPr>
          <w:noProof/>
        </w:rPr>
      </w:pPr>
      <w:r>
        <w:rPr>
          <w:noProof/>
        </w:rPr>
        <w:t>Dear Dr [INSERT]</w:t>
      </w:r>
    </w:p>
    <w:p w:rsidR="00535448" w:rsidRDefault="00535448" w:rsidP="002676FA">
      <w:pPr>
        <w:pStyle w:val="NoSpacing"/>
        <w:rPr>
          <w:noProof/>
        </w:rPr>
      </w:pPr>
    </w:p>
    <w:p w:rsidR="00535448" w:rsidRDefault="001A1A0B" w:rsidP="002676FA">
      <w:pPr>
        <w:pStyle w:val="NoSpacing"/>
        <w:rPr>
          <w:noProof/>
        </w:rPr>
      </w:pPr>
      <w:r>
        <w:rPr>
          <w:noProof/>
        </w:rPr>
        <w:t xml:space="preserve">You may be aware that your patient, </w:t>
      </w:r>
      <w:r w:rsidR="00535448">
        <w:rPr>
          <w:noProof/>
        </w:rPr>
        <w:t>[INSERT NAME] recently sustain</w:t>
      </w:r>
      <w:r>
        <w:rPr>
          <w:noProof/>
        </w:rPr>
        <w:t>ed</w:t>
      </w:r>
      <w:r w:rsidR="00535448">
        <w:rPr>
          <w:noProof/>
        </w:rPr>
        <w:t xml:space="preserve"> a traumatic brain injury</w:t>
      </w:r>
      <w:r>
        <w:rPr>
          <w:noProof/>
        </w:rPr>
        <w:t xml:space="preserve"> (TBI)</w:t>
      </w:r>
      <w:r w:rsidR="0049510A">
        <w:rPr>
          <w:noProof/>
        </w:rPr>
        <w:t xml:space="preserve">. Following their hospital stay they received </w:t>
      </w:r>
      <w:r w:rsidR="00535448">
        <w:rPr>
          <w:noProof/>
        </w:rPr>
        <w:t xml:space="preserve">inpatient </w:t>
      </w:r>
      <w:r w:rsidR="0049510A">
        <w:rPr>
          <w:noProof/>
        </w:rPr>
        <w:t xml:space="preserve">rehabilitation </w:t>
      </w:r>
      <w:r w:rsidR="00535448">
        <w:rPr>
          <w:noProof/>
        </w:rPr>
        <w:t>at ABI</w:t>
      </w:r>
      <w:r>
        <w:rPr>
          <w:noProof/>
        </w:rPr>
        <w:t xml:space="preserve"> Rehabilitation</w:t>
      </w:r>
      <w:r w:rsidR="00535448">
        <w:rPr>
          <w:noProof/>
        </w:rPr>
        <w:t>. [INSERT NAME] was discharge</w:t>
      </w:r>
      <w:r>
        <w:rPr>
          <w:noProof/>
        </w:rPr>
        <w:t>d</w:t>
      </w:r>
      <w:r w:rsidR="00535448">
        <w:rPr>
          <w:noProof/>
        </w:rPr>
        <w:t xml:space="preserve"> from ABI Rehab</w:t>
      </w:r>
      <w:r w:rsidR="0049510A">
        <w:rPr>
          <w:noProof/>
        </w:rPr>
        <w:t>ilitation</w:t>
      </w:r>
      <w:r w:rsidR="00535448">
        <w:rPr>
          <w:noProof/>
        </w:rPr>
        <w:t xml:space="preserve"> on the [INSERT DATE]</w:t>
      </w:r>
      <w:r w:rsidR="0049510A">
        <w:rPr>
          <w:noProof/>
        </w:rPr>
        <w:t>. T</w:t>
      </w:r>
      <w:r w:rsidR="00535448">
        <w:rPr>
          <w:noProof/>
        </w:rPr>
        <w:t>he discharge report is attached / enclosed.</w:t>
      </w:r>
      <w:r>
        <w:rPr>
          <w:noProof/>
        </w:rPr>
        <w:t xml:space="preserve">  Please contact me directly, if you have any queries or would like to discuss the report.</w:t>
      </w:r>
    </w:p>
    <w:p w:rsidR="00535448" w:rsidRDefault="00535448" w:rsidP="002676FA">
      <w:pPr>
        <w:pStyle w:val="NoSpacing"/>
        <w:rPr>
          <w:noProof/>
        </w:rPr>
      </w:pPr>
    </w:p>
    <w:p w:rsidR="00FF6E4C" w:rsidRDefault="0049510A" w:rsidP="00FF6E4C">
      <w:pPr>
        <w:pStyle w:val="NoSpacing"/>
        <w:rPr>
          <w:noProof/>
        </w:rPr>
      </w:pPr>
      <w:r w:rsidRPr="0049510A">
        <w:rPr>
          <w:noProof/>
        </w:rPr>
        <w:t xml:space="preserve">Following a </w:t>
      </w:r>
      <w:r w:rsidR="001A1A0B">
        <w:rPr>
          <w:noProof/>
        </w:rPr>
        <w:t>TBI</w:t>
      </w:r>
      <w:r w:rsidRPr="0049510A">
        <w:rPr>
          <w:noProof/>
        </w:rPr>
        <w:t xml:space="preserve"> there is a higher probability </w:t>
      </w:r>
      <w:r w:rsidR="001A1A0B">
        <w:rPr>
          <w:noProof/>
        </w:rPr>
        <w:t>of</w:t>
      </w:r>
      <w:r w:rsidRPr="0049510A">
        <w:rPr>
          <w:noProof/>
        </w:rPr>
        <w:t xml:space="preserve"> experiencing sequelae such as neurological dysfunction</w:t>
      </w:r>
      <w:r w:rsidR="00DE6A85">
        <w:rPr>
          <w:noProof/>
        </w:rPr>
        <w:t>,</w:t>
      </w:r>
      <w:r w:rsidRPr="0049510A">
        <w:rPr>
          <w:noProof/>
        </w:rPr>
        <w:t xml:space="preserve">  seizures, psychiatric abnormalities, cognitive decline, sleep disturbances, motor disturbances, social engagement problems, addiction and vocational difficulties. Appropriate identification and management </w:t>
      </w:r>
      <w:r w:rsidR="001A1A0B" w:rsidRPr="0049510A">
        <w:rPr>
          <w:noProof/>
        </w:rPr>
        <w:t>increase</w:t>
      </w:r>
      <w:r w:rsidR="001A1A0B">
        <w:rPr>
          <w:noProof/>
        </w:rPr>
        <w:t>s the chance of</w:t>
      </w:r>
      <w:r w:rsidR="001A1A0B" w:rsidRPr="0049510A">
        <w:rPr>
          <w:noProof/>
        </w:rPr>
        <w:t xml:space="preserve"> resum</w:t>
      </w:r>
      <w:r w:rsidR="001A1A0B">
        <w:rPr>
          <w:noProof/>
        </w:rPr>
        <w:t xml:space="preserve">ing </w:t>
      </w:r>
      <w:r w:rsidR="001A1A0B" w:rsidRPr="0049510A">
        <w:rPr>
          <w:noProof/>
        </w:rPr>
        <w:t xml:space="preserve">pre-injury roles </w:t>
      </w:r>
      <w:r w:rsidR="001A1A0B">
        <w:rPr>
          <w:noProof/>
        </w:rPr>
        <w:t xml:space="preserve">and </w:t>
      </w:r>
      <w:r w:rsidRPr="0049510A">
        <w:rPr>
          <w:noProof/>
        </w:rPr>
        <w:t xml:space="preserve">improves </w:t>
      </w:r>
      <w:r w:rsidR="001A1A0B">
        <w:rPr>
          <w:noProof/>
        </w:rPr>
        <w:t xml:space="preserve">health </w:t>
      </w:r>
      <w:r w:rsidRPr="0049510A">
        <w:rPr>
          <w:noProof/>
        </w:rPr>
        <w:t>outcome</w:t>
      </w:r>
      <w:r w:rsidR="001A1A0B">
        <w:rPr>
          <w:noProof/>
        </w:rPr>
        <w:t>s</w:t>
      </w:r>
      <w:r w:rsidRPr="0049510A">
        <w:rPr>
          <w:noProof/>
        </w:rPr>
        <w:t>.</w:t>
      </w:r>
      <w:r w:rsidR="00FF6E4C">
        <w:rPr>
          <w:noProof/>
        </w:rPr>
        <w:t xml:space="preserve">  During their time at ABI Rehabilitation [INSERT NAME] has been under the direct care of a brain injury rehabilitation</w:t>
      </w:r>
      <w:r w:rsidR="00DE6A85">
        <w:rPr>
          <w:noProof/>
        </w:rPr>
        <w:t xml:space="preserve"> medicine</w:t>
      </w:r>
      <w:r w:rsidR="00FF6E4C">
        <w:rPr>
          <w:noProof/>
        </w:rPr>
        <w:t xml:space="preserve"> specialist. </w:t>
      </w:r>
    </w:p>
    <w:p w:rsidR="00FF6E4C" w:rsidRDefault="00FF6E4C" w:rsidP="00FF6E4C">
      <w:pPr>
        <w:pStyle w:val="NoSpacing"/>
        <w:rPr>
          <w:noProof/>
        </w:rPr>
      </w:pPr>
    </w:p>
    <w:p w:rsidR="001A1A0B" w:rsidRPr="0049510A" w:rsidRDefault="0049510A" w:rsidP="001A1A0B">
      <w:pPr>
        <w:pStyle w:val="Header"/>
        <w:jc w:val="both"/>
        <w:rPr>
          <w:noProof/>
        </w:rPr>
      </w:pPr>
      <w:r w:rsidRPr="0049510A">
        <w:rPr>
          <w:noProof/>
        </w:rPr>
        <w:t xml:space="preserve">On discharge, we </w:t>
      </w:r>
      <w:r w:rsidR="00535448" w:rsidRPr="0049510A">
        <w:rPr>
          <w:noProof/>
        </w:rPr>
        <w:t xml:space="preserve">advised </w:t>
      </w:r>
      <w:r w:rsidR="001A1A0B">
        <w:rPr>
          <w:noProof/>
        </w:rPr>
        <w:t>your patient to</w:t>
      </w:r>
      <w:r w:rsidRPr="0049510A">
        <w:rPr>
          <w:noProof/>
        </w:rPr>
        <w:t xml:space="preserve"> make contact </w:t>
      </w:r>
      <w:r w:rsidR="001A1A0B">
        <w:rPr>
          <w:noProof/>
        </w:rPr>
        <w:t>with you</w:t>
      </w:r>
      <w:r w:rsidRPr="0049510A">
        <w:rPr>
          <w:noProof/>
        </w:rPr>
        <w:t xml:space="preserve"> within </w:t>
      </w:r>
      <w:r w:rsidR="001A1A0B">
        <w:rPr>
          <w:noProof/>
        </w:rPr>
        <w:t>two</w:t>
      </w:r>
      <w:r w:rsidR="00535448" w:rsidRPr="0049510A">
        <w:rPr>
          <w:noProof/>
        </w:rPr>
        <w:t xml:space="preserve"> </w:t>
      </w:r>
      <w:r w:rsidR="00535448" w:rsidRPr="002A5194">
        <w:rPr>
          <w:noProof/>
        </w:rPr>
        <w:t>weeks</w:t>
      </w:r>
      <w:r w:rsidR="001A1A0B" w:rsidRPr="002A5194">
        <w:rPr>
          <w:noProof/>
        </w:rPr>
        <w:t xml:space="preserve"> as part of a routine follow-up</w:t>
      </w:r>
      <w:r w:rsidR="00535448" w:rsidRPr="002A5194">
        <w:rPr>
          <w:noProof/>
        </w:rPr>
        <w:t xml:space="preserve">.  </w:t>
      </w:r>
      <w:r w:rsidR="001A1A0B" w:rsidRPr="002A5194">
        <w:rPr>
          <w:noProof/>
        </w:rPr>
        <w:t>Over the next six months, ABI Rehabilitation is also able to provide clinical advice</w:t>
      </w:r>
      <w:r w:rsidR="001A1A0B">
        <w:rPr>
          <w:noProof/>
        </w:rPr>
        <w:t xml:space="preserve"> to ACC funded community TBI service suppliers or family members providing support to your patient.  If you feel this is </w:t>
      </w:r>
      <w:r w:rsidR="002A5194">
        <w:rPr>
          <w:noProof/>
        </w:rPr>
        <w:t xml:space="preserve"> helpful </w:t>
      </w:r>
      <w:r w:rsidR="001C0949">
        <w:rPr>
          <w:noProof/>
        </w:rPr>
        <w:t>(</w:t>
      </w:r>
      <w:r w:rsidR="002A5194">
        <w:rPr>
          <w:noProof/>
        </w:rPr>
        <w:t>or desirable</w:t>
      </w:r>
      <w:r w:rsidR="001C0949">
        <w:rPr>
          <w:noProof/>
        </w:rPr>
        <w:t>)</w:t>
      </w:r>
      <w:r w:rsidR="001A1A0B">
        <w:rPr>
          <w:noProof/>
        </w:rPr>
        <w:t>, please do not hesitate to contact us and we can arrange this.  This service is usually provided by a brain injury nurse specialist or allied health professional.</w:t>
      </w:r>
    </w:p>
    <w:p w:rsidR="001A1A0B" w:rsidRDefault="001A1A0B" w:rsidP="00535448">
      <w:pPr>
        <w:pStyle w:val="Header"/>
        <w:jc w:val="both"/>
        <w:rPr>
          <w:noProof/>
        </w:rPr>
      </w:pPr>
    </w:p>
    <w:p w:rsidR="00535448" w:rsidRDefault="001A1A0B" w:rsidP="00535448">
      <w:pPr>
        <w:pStyle w:val="Header"/>
        <w:jc w:val="both"/>
        <w:rPr>
          <w:noProof/>
        </w:rPr>
      </w:pPr>
      <w:r>
        <w:rPr>
          <w:noProof/>
        </w:rPr>
        <w:t>As per</w:t>
      </w:r>
      <w:r w:rsidR="00605865">
        <w:rPr>
          <w:noProof/>
        </w:rPr>
        <w:t xml:space="preserve"> international best practice, </w:t>
      </w:r>
      <w:r w:rsidR="0049510A" w:rsidRPr="0049510A">
        <w:rPr>
          <w:noProof/>
        </w:rPr>
        <w:t>f</w:t>
      </w:r>
      <w:r w:rsidR="00535448" w:rsidRPr="0049510A">
        <w:rPr>
          <w:noProof/>
        </w:rPr>
        <w:t>ollow</w:t>
      </w:r>
      <w:r>
        <w:rPr>
          <w:noProof/>
        </w:rPr>
        <w:t>-</w:t>
      </w:r>
      <w:r w:rsidR="00535448" w:rsidRPr="0049510A">
        <w:rPr>
          <w:noProof/>
        </w:rPr>
        <w:t xml:space="preserve">up with a brain injury specialist, </w:t>
      </w:r>
      <w:r w:rsidR="00605865">
        <w:rPr>
          <w:noProof/>
        </w:rPr>
        <w:t>within eig</w:t>
      </w:r>
      <w:r w:rsidR="00DE6A85">
        <w:rPr>
          <w:noProof/>
        </w:rPr>
        <w:t>h</w:t>
      </w:r>
      <w:r w:rsidR="00605865">
        <w:rPr>
          <w:noProof/>
        </w:rPr>
        <w:t xml:space="preserve">t (8) weeks </w:t>
      </w:r>
      <w:r w:rsidR="0049510A">
        <w:rPr>
          <w:noProof/>
        </w:rPr>
        <w:t xml:space="preserve">post </w:t>
      </w:r>
      <w:r w:rsidR="0049510A" w:rsidRPr="0049510A">
        <w:rPr>
          <w:noProof/>
        </w:rPr>
        <w:t>discharge</w:t>
      </w:r>
      <w:r>
        <w:rPr>
          <w:noProof/>
        </w:rPr>
        <w:t xml:space="preserve"> </w:t>
      </w:r>
      <w:r w:rsidR="00605865">
        <w:rPr>
          <w:noProof/>
        </w:rPr>
        <w:t>from inpatient services</w:t>
      </w:r>
      <w:r w:rsidR="003F2ACB">
        <w:rPr>
          <w:noProof/>
        </w:rPr>
        <w:t>,</w:t>
      </w:r>
      <w:r w:rsidR="00605865">
        <w:rPr>
          <w:noProof/>
        </w:rPr>
        <w:t xml:space="preserve"> </w:t>
      </w:r>
      <w:r>
        <w:rPr>
          <w:noProof/>
        </w:rPr>
        <w:t>is advised.</w:t>
      </w:r>
      <w:r w:rsidR="00535448" w:rsidRPr="0049510A">
        <w:rPr>
          <w:noProof/>
        </w:rPr>
        <w:t xml:space="preserve"> </w:t>
      </w:r>
      <w:r w:rsidR="00DE6A85">
        <w:rPr>
          <w:noProof/>
        </w:rPr>
        <w:t xml:space="preserve">Needs for a rehabilition medicine specialist review may vary depending on the patient, the discharge disposition, and the level of supervision and support. It is highly individulised. </w:t>
      </w:r>
      <w:r w:rsidR="00535448" w:rsidRPr="0049510A">
        <w:rPr>
          <w:noProof/>
        </w:rPr>
        <w:t xml:space="preserve"> </w:t>
      </w:r>
      <w:r w:rsidR="00DE6A85" w:rsidRPr="00DE6A85">
        <w:rPr>
          <w:noProof/>
        </w:rPr>
        <w:t xml:space="preserve"> If you have any concerns or feel your patient would benefit from follow-up by a brain injury rehabilitation medicine physician at any time, ABI Rehabilitation would be happy to assist</w:t>
      </w:r>
      <w:r w:rsidR="00BF2257">
        <w:rPr>
          <w:noProof/>
        </w:rPr>
        <w:t>.</w:t>
      </w:r>
      <w:r w:rsidR="00DE6A85" w:rsidRPr="00DE6A85">
        <w:rPr>
          <w:noProof/>
        </w:rPr>
        <w:t xml:space="preserve"> </w:t>
      </w:r>
      <w:r>
        <w:rPr>
          <w:noProof/>
        </w:rPr>
        <w:t>This</w:t>
      </w:r>
      <w:r w:rsidR="00535448" w:rsidRPr="0049510A">
        <w:rPr>
          <w:noProof/>
        </w:rPr>
        <w:t xml:space="preserve"> </w:t>
      </w:r>
      <w:r>
        <w:rPr>
          <w:noProof/>
        </w:rPr>
        <w:t>consultation enables the brain injury rehabilitation</w:t>
      </w:r>
      <w:r w:rsidR="00DE6A85">
        <w:rPr>
          <w:noProof/>
        </w:rPr>
        <w:t xml:space="preserve"> medicine</w:t>
      </w:r>
      <w:r>
        <w:rPr>
          <w:noProof/>
        </w:rPr>
        <w:t xml:space="preserve"> physician to make recommendations for further investigations, treatment</w:t>
      </w:r>
      <w:r w:rsidR="00BF2257">
        <w:rPr>
          <w:noProof/>
        </w:rPr>
        <w:t>,</w:t>
      </w:r>
      <w:r>
        <w:rPr>
          <w:noProof/>
        </w:rPr>
        <w:t xml:space="preserve"> or rehabilitation specific to your patient’s TBI.  It can be provided</w:t>
      </w:r>
      <w:r w:rsidR="00535448" w:rsidRPr="0049510A">
        <w:rPr>
          <w:noProof/>
        </w:rPr>
        <w:t xml:space="preserve"> in person </w:t>
      </w:r>
      <w:r>
        <w:rPr>
          <w:noProof/>
        </w:rPr>
        <w:t>or</w:t>
      </w:r>
      <w:r w:rsidRPr="0049510A">
        <w:rPr>
          <w:noProof/>
        </w:rPr>
        <w:t xml:space="preserve"> </w:t>
      </w:r>
      <w:r w:rsidR="00535448" w:rsidRPr="0049510A">
        <w:rPr>
          <w:noProof/>
        </w:rPr>
        <w:t>by telehealth</w:t>
      </w:r>
      <w:r w:rsidR="001C0949">
        <w:rPr>
          <w:noProof/>
        </w:rPr>
        <w:t>.</w:t>
      </w:r>
      <w:r>
        <w:rPr>
          <w:noProof/>
        </w:rPr>
        <w:t xml:space="preserve"> </w:t>
      </w:r>
      <w:r w:rsidR="001C0949">
        <w:rPr>
          <w:noProof/>
        </w:rPr>
        <w:t>Y</w:t>
      </w:r>
      <w:r w:rsidR="00535448" w:rsidRPr="0049510A">
        <w:rPr>
          <w:noProof/>
        </w:rPr>
        <w:t xml:space="preserve">ou will need to contact </w:t>
      </w:r>
      <w:r w:rsidR="0049510A">
        <w:rPr>
          <w:noProof/>
        </w:rPr>
        <w:t>[</w:t>
      </w:r>
      <w:r w:rsidR="0049510A" w:rsidRPr="0049510A">
        <w:rPr>
          <w:i/>
          <w:noProof/>
        </w:rPr>
        <w:t>INSERT NAME</w:t>
      </w:r>
      <w:r w:rsidR="0049510A">
        <w:rPr>
          <w:noProof/>
        </w:rPr>
        <w:t xml:space="preserve">]’s </w:t>
      </w:r>
      <w:r w:rsidR="00535448" w:rsidRPr="0049510A">
        <w:rPr>
          <w:noProof/>
        </w:rPr>
        <w:t xml:space="preserve">ACC case manager to </w:t>
      </w:r>
      <w:r>
        <w:rPr>
          <w:noProof/>
        </w:rPr>
        <w:t>request</w:t>
      </w:r>
      <w:r w:rsidRPr="0049510A">
        <w:rPr>
          <w:noProof/>
        </w:rPr>
        <w:t xml:space="preserve"> </w:t>
      </w:r>
      <w:r w:rsidR="00535448" w:rsidRPr="0049510A">
        <w:rPr>
          <w:noProof/>
        </w:rPr>
        <w:t>this</w:t>
      </w:r>
      <w:r w:rsidR="001C0949">
        <w:rPr>
          <w:noProof/>
        </w:rPr>
        <w:t xml:space="preserve"> consultation</w:t>
      </w:r>
      <w:r w:rsidR="00535448" w:rsidRPr="0049510A">
        <w:rPr>
          <w:noProof/>
        </w:rPr>
        <w:t xml:space="preserve">.   </w:t>
      </w:r>
    </w:p>
    <w:p w:rsidR="00C4189F" w:rsidRPr="0049510A" w:rsidRDefault="00C4189F" w:rsidP="00535448">
      <w:pPr>
        <w:pStyle w:val="Header"/>
        <w:jc w:val="both"/>
        <w:rPr>
          <w:noProof/>
        </w:rPr>
      </w:pPr>
    </w:p>
    <w:p w:rsidR="005F6258" w:rsidRPr="00EC0E1A" w:rsidRDefault="0049510A" w:rsidP="002676FA">
      <w:pPr>
        <w:pStyle w:val="NoSpacing"/>
        <w:rPr>
          <w:noProof/>
          <w:color w:val="0000FF" w:themeColor="hyperlink"/>
          <w:u w:val="single"/>
        </w:rPr>
      </w:pPr>
      <w:r>
        <w:rPr>
          <w:noProof/>
        </w:rPr>
        <w:t xml:space="preserve">To arrange </w:t>
      </w:r>
      <w:r w:rsidR="001A1A0B">
        <w:rPr>
          <w:noProof/>
        </w:rPr>
        <w:t xml:space="preserve">a brain injury rehabilitation </w:t>
      </w:r>
      <w:bookmarkStart w:id="0" w:name="_GoBack"/>
      <w:r w:rsidR="00BF2257">
        <w:rPr>
          <w:noProof/>
        </w:rPr>
        <w:t xml:space="preserve">medicine </w:t>
      </w:r>
      <w:bookmarkEnd w:id="0"/>
      <w:r w:rsidR="001A1A0B">
        <w:rPr>
          <w:noProof/>
        </w:rPr>
        <w:t xml:space="preserve">physician consultation, </w:t>
      </w:r>
      <w:r>
        <w:rPr>
          <w:noProof/>
        </w:rPr>
        <w:t>please contact [</w:t>
      </w:r>
      <w:r w:rsidRPr="0049510A">
        <w:rPr>
          <w:i/>
          <w:noProof/>
        </w:rPr>
        <w:t>Insert case managers name</w:t>
      </w:r>
      <w:r>
        <w:rPr>
          <w:noProof/>
        </w:rPr>
        <w:t xml:space="preserve">] via email [INSERT E-MAIL ADDRESS] and request </w:t>
      </w:r>
      <w:r w:rsidR="001A1A0B">
        <w:rPr>
          <w:noProof/>
        </w:rPr>
        <w:t xml:space="preserve">a </w:t>
      </w:r>
      <w:r w:rsidRPr="0049510A">
        <w:rPr>
          <w:noProof/>
        </w:rPr>
        <w:t xml:space="preserve">Standard Medical Single Discipline </w:t>
      </w:r>
      <w:r w:rsidR="001A1A0B">
        <w:rPr>
          <w:noProof/>
        </w:rPr>
        <w:t>A</w:t>
      </w:r>
      <w:r w:rsidR="001A1A0B" w:rsidRPr="0049510A">
        <w:rPr>
          <w:noProof/>
        </w:rPr>
        <w:t xml:space="preserve">ssessment </w:t>
      </w:r>
      <w:r w:rsidRPr="0049510A">
        <w:rPr>
          <w:noProof/>
        </w:rPr>
        <w:t>(CSA1)</w:t>
      </w:r>
      <w:r w:rsidR="004616C8">
        <w:rPr>
          <w:noProof/>
        </w:rPr>
        <w:t xml:space="preserve"> is referred through to </w:t>
      </w:r>
      <w:hyperlink r:id="rId9" w:history="1">
        <w:r w:rsidR="00EC0E1A" w:rsidRPr="007548E3">
          <w:rPr>
            <w:rStyle w:val="Hyperlink"/>
            <w:noProof/>
          </w:rPr>
          <w:t>abireferrals@abi.co.nz</w:t>
        </w:r>
      </w:hyperlink>
      <w:r w:rsidRPr="0049510A">
        <w:rPr>
          <w:noProof/>
        </w:rPr>
        <w:t>.</w:t>
      </w:r>
      <w:r w:rsidR="005F6258">
        <w:rPr>
          <w:noProof/>
        </w:rPr>
        <w:t xml:space="preserve"> If ABI Rehabilitation </w:t>
      </w:r>
      <w:r w:rsidR="00003DB3">
        <w:rPr>
          <w:noProof/>
        </w:rPr>
        <w:t>receives a</w:t>
      </w:r>
      <w:r w:rsidR="001A1A0B">
        <w:rPr>
          <w:noProof/>
        </w:rPr>
        <w:t xml:space="preserve"> referral</w:t>
      </w:r>
      <w:r w:rsidR="005F6258">
        <w:rPr>
          <w:noProof/>
        </w:rPr>
        <w:t>, a copy of the report will be sent to you for your records.</w:t>
      </w:r>
      <w:r w:rsidR="001A1A0B">
        <w:rPr>
          <w:noProof/>
        </w:rPr>
        <w:t xml:space="preserve">  </w:t>
      </w:r>
      <w:r w:rsidR="005F6258">
        <w:rPr>
          <w:noProof/>
        </w:rPr>
        <w:t xml:space="preserve">If at a later time you feel the need for further assessment from a brain injury </w:t>
      </w:r>
      <w:r w:rsidR="001A1A0B">
        <w:rPr>
          <w:noProof/>
        </w:rPr>
        <w:t xml:space="preserve">rehabilitation physician </w:t>
      </w:r>
      <w:r w:rsidR="005F6258">
        <w:rPr>
          <w:noProof/>
        </w:rPr>
        <w:t>the same procedure can be followed.</w:t>
      </w:r>
    </w:p>
    <w:p w:rsidR="005F6258" w:rsidRDefault="005F6258" w:rsidP="002676FA">
      <w:pPr>
        <w:pStyle w:val="NoSpacing"/>
        <w:rPr>
          <w:noProof/>
        </w:rPr>
      </w:pPr>
    </w:p>
    <w:p w:rsidR="005F6258" w:rsidRDefault="005F6258" w:rsidP="002676FA">
      <w:pPr>
        <w:pStyle w:val="NoSpacing"/>
        <w:rPr>
          <w:noProof/>
        </w:rPr>
      </w:pPr>
      <w:r>
        <w:rPr>
          <w:noProof/>
        </w:rPr>
        <w:t>Should you have any questions please contact us.</w:t>
      </w:r>
    </w:p>
    <w:p w:rsidR="005F6258" w:rsidRDefault="005F6258" w:rsidP="002676FA">
      <w:pPr>
        <w:pStyle w:val="NoSpacing"/>
        <w:rPr>
          <w:noProof/>
        </w:rPr>
      </w:pPr>
    </w:p>
    <w:p w:rsidR="005F6258" w:rsidRDefault="005F6258" w:rsidP="002676FA">
      <w:pPr>
        <w:pStyle w:val="NoSpacing"/>
        <w:rPr>
          <w:noProof/>
        </w:rPr>
      </w:pPr>
      <w:r>
        <w:rPr>
          <w:noProof/>
        </w:rPr>
        <w:t>Regards</w:t>
      </w:r>
    </w:p>
    <w:p w:rsidR="005F6258" w:rsidRDefault="005F6258" w:rsidP="002676FA">
      <w:pPr>
        <w:pStyle w:val="NoSpacing"/>
        <w:rPr>
          <w:noProof/>
        </w:rPr>
      </w:pPr>
    </w:p>
    <w:p w:rsidR="005F6258" w:rsidRDefault="005F6258" w:rsidP="002676FA">
      <w:pPr>
        <w:pStyle w:val="NoSpacing"/>
        <w:rPr>
          <w:noProof/>
        </w:rPr>
      </w:pPr>
      <w:r>
        <w:rPr>
          <w:noProof/>
        </w:rPr>
        <w:t>ABI DOCTOR</w:t>
      </w:r>
    </w:p>
    <w:p w:rsidR="005F6258" w:rsidRDefault="005F6258" w:rsidP="002676FA">
      <w:pPr>
        <w:pStyle w:val="NoSpacing"/>
        <w:rPr>
          <w:noProof/>
        </w:rPr>
      </w:pPr>
      <w:r>
        <w:rPr>
          <w:noProof/>
        </w:rPr>
        <w:t>E-mail</w:t>
      </w:r>
    </w:p>
    <w:p w:rsidR="00535448" w:rsidRPr="00E72341" w:rsidRDefault="00535448" w:rsidP="002676FA">
      <w:pPr>
        <w:pStyle w:val="NoSpacing"/>
        <w:rPr>
          <w:noProof/>
        </w:rPr>
      </w:pPr>
    </w:p>
    <w:sectPr w:rsidR="00535448" w:rsidRPr="00E72341" w:rsidSect="007A6E6F">
      <w:headerReference w:type="default" r:id="rId10"/>
      <w:footerReference w:type="default" r:id="rId11"/>
      <w:pgSz w:w="11907" w:h="16840" w:code="9"/>
      <w:pgMar w:top="1701" w:right="1134" w:bottom="1701" w:left="1134" w:header="113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9ED" w:rsidRDefault="003419ED" w:rsidP="005D1363">
      <w:pPr>
        <w:spacing w:after="0" w:line="240" w:lineRule="auto"/>
      </w:pPr>
      <w:r>
        <w:separator/>
      </w:r>
    </w:p>
  </w:endnote>
  <w:endnote w:type="continuationSeparator" w:id="0">
    <w:p w:rsidR="003419ED" w:rsidRDefault="003419ED" w:rsidP="005D1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10A" w:rsidRDefault="0049510A">
    <w:pPr>
      <w:pStyle w:val="Footer"/>
    </w:pPr>
    <w:r>
      <w:rPr>
        <w:noProof/>
        <w:color w:val="197D97"/>
        <w:sz w:val="16"/>
        <w:szCs w:val="16"/>
        <w:lang w:eastAsia="en-NZ"/>
      </w:rPr>
      <w:drawing>
        <wp:anchor distT="0" distB="0" distL="114300" distR="114300" simplePos="0" relativeHeight="251659264" behindDoc="0" locked="0" layoutInCell="1" allowOverlap="1" wp14:anchorId="27762DC0" wp14:editId="27762DC1">
          <wp:simplePos x="0" y="0"/>
          <wp:positionH relativeFrom="page">
            <wp:align>left</wp:align>
          </wp:positionH>
          <wp:positionV relativeFrom="paragraph">
            <wp:posOffset>-626110</wp:posOffset>
          </wp:positionV>
          <wp:extent cx="7613650" cy="1065911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CavitABI\Resources\Logo\ABI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13650" cy="1065911"/>
                  </a:xfrm>
                  <a:prstGeom prst="rect">
                    <a:avLst/>
                  </a:prstGeom>
                  <a:solidFill>
                    <a:sysClr val="windowText" lastClr="000000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9ED" w:rsidRDefault="003419ED" w:rsidP="005D1363">
      <w:pPr>
        <w:spacing w:after="0" w:line="240" w:lineRule="auto"/>
      </w:pPr>
      <w:r>
        <w:separator/>
      </w:r>
    </w:p>
  </w:footnote>
  <w:footnote w:type="continuationSeparator" w:id="0">
    <w:p w:rsidR="003419ED" w:rsidRDefault="003419ED" w:rsidP="005D1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10A" w:rsidRDefault="0049510A" w:rsidP="00A35AE1">
    <w:pPr>
      <w:spacing w:after="0" w:line="240" w:lineRule="auto"/>
      <w:jc w:val="right"/>
      <w:rPr>
        <w:color w:val="197D97"/>
        <w:sz w:val="16"/>
        <w:szCs w:val="16"/>
      </w:rPr>
    </w:pPr>
    <w:r>
      <w:rPr>
        <w:noProof/>
        <w:color w:val="197D97"/>
        <w:sz w:val="16"/>
        <w:szCs w:val="16"/>
        <w:lang w:eastAsia="en-NZ"/>
      </w:rPr>
      <w:drawing>
        <wp:anchor distT="0" distB="0" distL="114300" distR="114300" simplePos="0" relativeHeight="251656192" behindDoc="0" locked="0" layoutInCell="1" allowOverlap="1" wp14:anchorId="27762DBE" wp14:editId="09B77DCF">
          <wp:simplePos x="0" y="0"/>
          <wp:positionH relativeFrom="margin">
            <wp:posOffset>4453890</wp:posOffset>
          </wp:positionH>
          <wp:positionV relativeFrom="paragraph">
            <wp:posOffset>-481965</wp:posOffset>
          </wp:positionV>
          <wp:extent cx="1823364" cy="880110"/>
          <wp:effectExtent l="0" t="0" r="5715" b="889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CavitABI\Resources\Logo\ABI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3364" cy="880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9510A" w:rsidRDefault="0049510A" w:rsidP="00A35AE1">
    <w:pPr>
      <w:spacing w:after="0" w:line="240" w:lineRule="auto"/>
      <w:jc w:val="right"/>
      <w:rPr>
        <w:color w:val="197D97"/>
        <w:sz w:val="16"/>
        <w:szCs w:val="16"/>
      </w:rPr>
    </w:pPr>
  </w:p>
  <w:p w:rsidR="0049510A" w:rsidRDefault="0049510A">
    <w:pPr>
      <w:pStyle w:val="Header"/>
    </w:pPr>
  </w:p>
  <w:p w:rsidR="0049510A" w:rsidRDefault="004951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363"/>
    <w:rsid w:val="00003DB3"/>
    <w:rsid w:val="00023D99"/>
    <w:rsid w:val="00061A6B"/>
    <w:rsid w:val="0009364F"/>
    <w:rsid w:val="000C372C"/>
    <w:rsid w:val="000D0612"/>
    <w:rsid w:val="000D0C8E"/>
    <w:rsid w:val="0015410F"/>
    <w:rsid w:val="00186D60"/>
    <w:rsid w:val="001A1A0B"/>
    <w:rsid w:val="001B136C"/>
    <w:rsid w:val="001C0949"/>
    <w:rsid w:val="00231427"/>
    <w:rsid w:val="00234338"/>
    <w:rsid w:val="00266F96"/>
    <w:rsid w:val="002676FA"/>
    <w:rsid w:val="00274FDD"/>
    <w:rsid w:val="002A5194"/>
    <w:rsid w:val="002C5EFB"/>
    <w:rsid w:val="00322710"/>
    <w:rsid w:val="003419ED"/>
    <w:rsid w:val="00372AB8"/>
    <w:rsid w:val="003B222D"/>
    <w:rsid w:val="003C0B85"/>
    <w:rsid w:val="003D6E5E"/>
    <w:rsid w:val="003F2ACB"/>
    <w:rsid w:val="0043148A"/>
    <w:rsid w:val="004616C8"/>
    <w:rsid w:val="00471E3E"/>
    <w:rsid w:val="0047476D"/>
    <w:rsid w:val="0049510A"/>
    <w:rsid w:val="004F1372"/>
    <w:rsid w:val="004F541E"/>
    <w:rsid w:val="00500F7F"/>
    <w:rsid w:val="0050642E"/>
    <w:rsid w:val="00526528"/>
    <w:rsid w:val="00535448"/>
    <w:rsid w:val="005655F9"/>
    <w:rsid w:val="005963EE"/>
    <w:rsid w:val="005D1363"/>
    <w:rsid w:val="005F4ADE"/>
    <w:rsid w:val="005F6258"/>
    <w:rsid w:val="00605865"/>
    <w:rsid w:val="00626852"/>
    <w:rsid w:val="00664AAA"/>
    <w:rsid w:val="00676948"/>
    <w:rsid w:val="00686BB9"/>
    <w:rsid w:val="006C0ABA"/>
    <w:rsid w:val="006E38E5"/>
    <w:rsid w:val="006E39E9"/>
    <w:rsid w:val="007020D6"/>
    <w:rsid w:val="00733020"/>
    <w:rsid w:val="00734BCF"/>
    <w:rsid w:val="00735BF7"/>
    <w:rsid w:val="00763661"/>
    <w:rsid w:val="007A6E6F"/>
    <w:rsid w:val="007B6A5C"/>
    <w:rsid w:val="007C0939"/>
    <w:rsid w:val="007C2F44"/>
    <w:rsid w:val="007C331D"/>
    <w:rsid w:val="008076DB"/>
    <w:rsid w:val="00815EE7"/>
    <w:rsid w:val="008E4AAD"/>
    <w:rsid w:val="008F6A90"/>
    <w:rsid w:val="0097738A"/>
    <w:rsid w:val="009B1485"/>
    <w:rsid w:val="009D2233"/>
    <w:rsid w:val="00A35AE1"/>
    <w:rsid w:val="00A45786"/>
    <w:rsid w:val="00A72BD7"/>
    <w:rsid w:val="00AE26DF"/>
    <w:rsid w:val="00AF6820"/>
    <w:rsid w:val="00B63B69"/>
    <w:rsid w:val="00B87B63"/>
    <w:rsid w:val="00BF2257"/>
    <w:rsid w:val="00C21084"/>
    <w:rsid w:val="00C34170"/>
    <w:rsid w:val="00C4189F"/>
    <w:rsid w:val="00C708F9"/>
    <w:rsid w:val="00C71323"/>
    <w:rsid w:val="00C72F21"/>
    <w:rsid w:val="00CB560A"/>
    <w:rsid w:val="00CD6874"/>
    <w:rsid w:val="00D147B5"/>
    <w:rsid w:val="00D177BE"/>
    <w:rsid w:val="00D24163"/>
    <w:rsid w:val="00D61AD8"/>
    <w:rsid w:val="00D70E43"/>
    <w:rsid w:val="00D97815"/>
    <w:rsid w:val="00DE6A85"/>
    <w:rsid w:val="00DF5FFB"/>
    <w:rsid w:val="00E30298"/>
    <w:rsid w:val="00E4584A"/>
    <w:rsid w:val="00E72341"/>
    <w:rsid w:val="00E9116E"/>
    <w:rsid w:val="00EC0E1A"/>
    <w:rsid w:val="00ED12C4"/>
    <w:rsid w:val="00F50A9E"/>
    <w:rsid w:val="00F95532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A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1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3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13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363"/>
  </w:style>
  <w:style w:type="paragraph" w:styleId="Footer">
    <w:name w:val="footer"/>
    <w:basedOn w:val="Normal"/>
    <w:link w:val="FooterChar"/>
    <w:uiPriority w:val="99"/>
    <w:unhideWhenUsed/>
    <w:rsid w:val="005D13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363"/>
  </w:style>
  <w:style w:type="paragraph" w:styleId="NormalWeb">
    <w:name w:val="Normal (Web)"/>
    <w:basedOn w:val="Normal"/>
    <w:uiPriority w:val="99"/>
    <w:unhideWhenUsed/>
    <w:rsid w:val="00231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unhideWhenUsed/>
    <w:rsid w:val="00D2416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676FA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6058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9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bireferrals@abi.co.n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69d29c-e283-4c61-9ea7-4dde960ea4de" xsi:nil="true"/>
    <_ip_UnifiedCompliancePolicyUIAction xmlns="http://schemas.microsoft.com/sharepoint/v3" xsi:nil="true"/>
    <lcf76f155ced4ddcb4097134ff3c332f xmlns="aa90fc2b-90d9-4662-9e50-2c520280afd8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6E2FEC287FDB4C9F837B29C9AF1296" ma:contentTypeVersion="18" ma:contentTypeDescription="Create a new document." ma:contentTypeScope="" ma:versionID="a3abfc68d66aa89f1ba7a7684001598a">
  <xsd:schema xmlns:xsd="http://www.w3.org/2001/XMLSchema" xmlns:xs="http://www.w3.org/2001/XMLSchema" xmlns:p="http://schemas.microsoft.com/office/2006/metadata/properties" xmlns:ns1="http://schemas.microsoft.com/sharepoint/v3" xmlns:ns2="aa90fc2b-90d9-4662-9e50-2c520280afd8" xmlns:ns3="b369d29c-e283-4c61-9ea7-4dde960ea4de" targetNamespace="http://schemas.microsoft.com/office/2006/metadata/properties" ma:root="true" ma:fieldsID="926dd38f9505d8b3c94aad5cf32bf7fd" ns1:_="" ns2:_="" ns3:_="">
    <xsd:import namespace="http://schemas.microsoft.com/sharepoint/v3"/>
    <xsd:import namespace="aa90fc2b-90d9-4662-9e50-2c520280afd8"/>
    <xsd:import namespace="b369d29c-e283-4c61-9ea7-4dde960ea4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90fc2b-90d9-4662-9e50-2c520280a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1425914-ae07-42f4-a7f7-29f53f7328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9d29c-e283-4c61-9ea7-4dde960ea4d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fbb57cf-aeeb-49c2-8404-6df1fbe1ee76}" ma:internalName="TaxCatchAll" ma:showField="CatchAllData" ma:web="b369d29c-e283-4c61-9ea7-4dde960ea4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A85460-F14C-44FC-9CE0-598E64F591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0A4A2A-13AC-4E5B-81EF-AD0E30AC3F36}"/>
</file>

<file path=customXml/itemProps3.xml><?xml version="1.0" encoding="utf-8"?>
<ds:datastoreItem xmlns:ds="http://schemas.openxmlformats.org/officeDocument/2006/customXml" ds:itemID="{CAEDE01B-4F29-4232-83F5-0FDDCC1341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DC7CEF18.dotm</Template>
  <TotalTime>1</TotalTime>
  <Pages>1</Pages>
  <Words>443</Words>
  <Characters>2530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AfifaC</dc:creator>
  <cp:lastModifiedBy>Tony Young</cp:lastModifiedBy>
  <cp:revision>2</cp:revision>
  <cp:lastPrinted>2010-12-17T00:58:00Z</cp:lastPrinted>
  <dcterms:created xsi:type="dcterms:W3CDTF">2020-06-26T05:06:00Z</dcterms:created>
  <dcterms:modified xsi:type="dcterms:W3CDTF">2020-06-26T05:06:00Z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0x010100256E2FEC287FDB4C9F837B29C9AF1296</vt:lpwstr>
  </property>
</Properties>
</file>